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DB0" w:rsidRDefault="00CF6DB0" w:rsidP="00CF6DB0">
      <w:pPr>
        <w:pStyle w:val="1"/>
        <w:shd w:val="clear" w:color="auto" w:fill="FFFFFF"/>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СТОМАТОЛОГІЧНА ДОПОМОГА ДОРОСЛИМ ТА ДІТЯМ</w:t>
      </w:r>
    </w:p>
    <w:p w:rsidR="00CF6DB0" w:rsidRDefault="00CF6DB0" w:rsidP="00CF6DB0">
      <w:pPr>
        <w:keepLines/>
        <w:shd w:val="clear" w:color="auto" w:fill="FFFFFF"/>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CF6DB0" w:rsidRDefault="00CF6DB0" w:rsidP="00CF6DB0">
      <w:pPr>
        <w:keepLines/>
        <w:shd w:val="clear" w:color="auto" w:fill="FFFFFF"/>
        <w:spacing w:before="240" w:after="0" w:line="240" w:lineRule="auto"/>
        <w:jc w:val="center"/>
        <w:rPr>
          <w:rFonts w:ascii="Times New Roman" w:eastAsia="Times New Roman" w:hAnsi="Times New Roman" w:cs="Times New Roman"/>
          <w:b/>
          <w:sz w:val="24"/>
          <w:szCs w:val="24"/>
        </w:rPr>
      </w:pP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Проведення первинного огляду пацієнта/пацієнтки з оцінкою стану стоматологічного здоров’я відповідно до підходів ВООЗ в рамках ургентної стоматологічної допомоги у дорослих, ургентної та планової стоматологічної допомоги у дітей.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Надання ургентної стоматологічної допомоги дітям та дорослим.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Надання планової стоматологічної допомоги дітям, крім </w:t>
      </w:r>
      <w:proofErr w:type="spellStart"/>
      <w:r>
        <w:rPr>
          <w:rFonts w:ascii="Times New Roman" w:eastAsia="Times New Roman" w:hAnsi="Times New Roman" w:cs="Times New Roman"/>
          <w:sz w:val="24"/>
          <w:szCs w:val="24"/>
        </w:rPr>
        <w:t>ортодонтичних</w:t>
      </w:r>
      <w:proofErr w:type="spellEnd"/>
      <w:r>
        <w:rPr>
          <w:rFonts w:ascii="Times New Roman" w:eastAsia="Times New Roman" w:hAnsi="Times New Roman" w:cs="Times New Roman"/>
          <w:sz w:val="24"/>
          <w:szCs w:val="24"/>
        </w:rPr>
        <w:t xml:space="preserve"> процедур та протезування.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Проведення інструментальних досліджень в рамках ургентної стоматологічної допомоги, а також планової стоматологічної допомоги дітям (</w:t>
      </w:r>
      <w:proofErr w:type="spellStart"/>
      <w:r>
        <w:rPr>
          <w:rFonts w:ascii="Times New Roman" w:eastAsia="Times New Roman" w:hAnsi="Times New Roman" w:cs="Times New Roman"/>
          <w:sz w:val="24"/>
          <w:szCs w:val="24"/>
        </w:rPr>
        <w:t>внутрішньоротова</w:t>
      </w:r>
      <w:proofErr w:type="spellEnd"/>
      <w:r>
        <w:rPr>
          <w:rFonts w:ascii="Times New Roman" w:eastAsia="Times New Roman" w:hAnsi="Times New Roman" w:cs="Times New Roman"/>
          <w:sz w:val="24"/>
          <w:szCs w:val="24"/>
        </w:rPr>
        <w:t xml:space="preserve"> рентгенографія, </w:t>
      </w:r>
      <w:proofErr w:type="spellStart"/>
      <w:r>
        <w:rPr>
          <w:rFonts w:ascii="Times New Roman" w:eastAsia="Times New Roman" w:hAnsi="Times New Roman" w:cs="Times New Roman"/>
          <w:sz w:val="24"/>
          <w:szCs w:val="24"/>
        </w:rPr>
        <w:t>позаротова</w:t>
      </w:r>
      <w:proofErr w:type="spellEnd"/>
      <w:r>
        <w:rPr>
          <w:rFonts w:ascii="Times New Roman" w:eastAsia="Times New Roman" w:hAnsi="Times New Roman" w:cs="Times New Roman"/>
          <w:sz w:val="24"/>
          <w:szCs w:val="24"/>
        </w:rPr>
        <w:t xml:space="preserve"> рентгенографія).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Організація та проведення обов’язкових медичних профілактичних оглядів учнів загальноосвітніх навчальних закладів, а також дітей до 6 років відповідно до чинного законодавства.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Своєчасне знеболення на всіх етапах діагностики та лікування (за винятком загального знеболення) під час надання ургентної стоматологічної допомоги дітям та дорослим та планової стоматологічної допомоги дітям до 18 років, крім </w:t>
      </w:r>
      <w:proofErr w:type="spellStart"/>
      <w:r>
        <w:rPr>
          <w:rFonts w:ascii="Times New Roman" w:eastAsia="Times New Roman" w:hAnsi="Times New Roman" w:cs="Times New Roman"/>
          <w:sz w:val="24"/>
          <w:szCs w:val="24"/>
        </w:rPr>
        <w:t>ортодонтичних</w:t>
      </w:r>
      <w:proofErr w:type="spellEnd"/>
      <w:r>
        <w:rPr>
          <w:rFonts w:ascii="Times New Roman" w:eastAsia="Times New Roman" w:hAnsi="Times New Roman" w:cs="Times New Roman"/>
          <w:sz w:val="24"/>
          <w:szCs w:val="24"/>
        </w:rPr>
        <w:t xml:space="preserve"> процедур та протезування.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Надання невідкладної медичної допомоги пацієнту/пацієнтці, виклик бригади екстреної (швидкої) медичної допомоги за потреби та надання невідкладної медичної допомоги до її прибуття.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Направлення пацієнта/пацієнтки для отримання спеціалізованої медичної допомоги, інших медичних послуг.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Проведення хірургічних </w:t>
      </w:r>
      <w:proofErr w:type="spellStart"/>
      <w:r>
        <w:rPr>
          <w:rFonts w:ascii="Times New Roman" w:eastAsia="Times New Roman" w:hAnsi="Times New Roman" w:cs="Times New Roman"/>
          <w:sz w:val="24"/>
          <w:szCs w:val="24"/>
        </w:rPr>
        <w:t>втручань</w:t>
      </w:r>
      <w:proofErr w:type="spellEnd"/>
      <w:r>
        <w:rPr>
          <w:rFonts w:ascii="Times New Roman" w:eastAsia="Times New Roman" w:hAnsi="Times New Roman" w:cs="Times New Roman"/>
          <w:sz w:val="24"/>
          <w:szCs w:val="24"/>
        </w:rPr>
        <w:t xml:space="preserve"> під час надання ургентної стоматологічної допомоги дорослим та дітям.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CF6DB0" w:rsidRDefault="00CF6DB0" w:rsidP="00CF6DB0">
      <w:pPr>
        <w:keepLines/>
        <w:shd w:val="clear" w:color="auto" w:fill="FFFFFF"/>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before="240"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СТОМАТОЛОГІЧНА ДОПОМОГА ДОРОСЛИМ ТА ДІТЯМ</w:t>
      </w: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Умови закупівлі медичних послуг</w:t>
      </w:r>
    </w:p>
    <w:p w:rsidR="00CF6DB0" w:rsidRDefault="00CF6DB0" w:rsidP="00CF6DB0">
      <w:pPr>
        <w:keepLines/>
        <w:shd w:val="clear" w:color="auto" w:fill="FFFFFF"/>
        <w:spacing w:before="240" w:after="0" w:line="240" w:lineRule="auto"/>
        <w:jc w:val="center"/>
        <w:rPr>
          <w:rFonts w:ascii="Times New Roman" w:eastAsia="Times New Roman" w:hAnsi="Times New Roman" w:cs="Times New Roman"/>
          <w:b/>
          <w:sz w:val="24"/>
          <w:szCs w:val="24"/>
        </w:rPr>
      </w:pP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Умови надання послуги</w:t>
      </w:r>
      <w:r>
        <w:rPr>
          <w:rFonts w:ascii="Times New Roman" w:eastAsia="Times New Roman" w:hAnsi="Times New Roman" w:cs="Times New Roman"/>
          <w:sz w:val="24"/>
          <w:szCs w:val="24"/>
        </w:rPr>
        <w:t xml:space="preserve">: амбулаторно. </w:t>
      </w: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Підстави надання послуги</w:t>
      </w: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самозвернення</w:t>
      </w:r>
      <w:proofErr w:type="spellEnd"/>
      <w:r>
        <w:rPr>
          <w:rFonts w:ascii="Times New Roman" w:eastAsia="Times New Roman" w:hAnsi="Times New Roman" w:cs="Times New Roman"/>
          <w:sz w:val="24"/>
          <w:szCs w:val="24"/>
        </w:rPr>
        <w:t xml:space="preserve"> до лікаря-стоматолога, лікаря-стоматолога дитячого, лікаря-стоматолога-терапевта, лікаря-стоматолога-хірурга, лікаря зубного, лікаря-хірурга </w:t>
      </w:r>
      <w:proofErr w:type="spellStart"/>
      <w:r>
        <w:rPr>
          <w:rFonts w:ascii="Times New Roman" w:eastAsia="Times New Roman" w:hAnsi="Times New Roman" w:cs="Times New Roman"/>
          <w:sz w:val="24"/>
          <w:szCs w:val="24"/>
        </w:rPr>
        <w:t>щелепно</w:t>
      </w:r>
      <w:proofErr w:type="spellEnd"/>
      <w:r>
        <w:rPr>
          <w:rFonts w:ascii="Times New Roman" w:eastAsia="Times New Roman" w:hAnsi="Times New Roman" w:cs="Times New Roman"/>
          <w:sz w:val="24"/>
          <w:szCs w:val="24"/>
        </w:rPr>
        <w:t xml:space="preserve">-лицевого; </w:t>
      </w: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лікаря з надання ПМД, якого обрано за декларацією про вибір лікаря;</w:t>
      </w: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направлення лікуючого лікаря. </w:t>
      </w:r>
    </w:p>
    <w:p w:rsidR="00CF6DB0" w:rsidRDefault="00CF6DB0" w:rsidP="00CF6DB0">
      <w:pPr>
        <w:keepLines/>
        <w:shd w:val="clear" w:color="auto" w:fill="FFFFFF"/>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Вимоги до організації надання послуги: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Забезпечення проведення інструментальних досліджень, зокрема </w:t>
      </w:r>
      <w:proofErr w:type="spellStart"/>
      <w:r>
        <w:rPr>
          <w:rFonts w:ascii="Times New Roman" w:eastAsia="Times New Roman" w:hAnsi="Times New Roman" w:cs="Times New Roman"/>
          <w:sz w:val="24"/>
          <w:szCs w:val="24"/>
        </w:rPr>
        <w:t>внутрішньоротової</w:t>
      </w:r>
      <w:proofErr w:type="spellEnd"/>
      <w:r>
        <w:rPr>
          <w:rFonts w:ascii="Times New Roman" w:eastAsia="Times New Roman" w:hAnsi="Times New Roman" w:cs="Times New Roman"/>
          <w:sz w:val="24"/>
          <w:szCs w:val="24"/>
        </w:rPr>
        <w:t xml:space="preserve"> рентгенографії, </w:t>
      </w:r>
      <w:proofErr w:type="spellStart"/>
      <w:r>
        <w:rPr>
          <w:rFonts w:ascii="Times New Roman" w:eastAsia="Times New Roman" w:hAnsi="Times New Roman" w:cs="Times New Roman"/>
          <w:sz w:val="24"/>
          <w:szCs w:val="24"/>
        </w:rPr>
        <w:t>позаротової</w:t>
      </w:r>
      <w:proofErr w:type="spellEnd"/>
      <w:r>
        <w:rPr>
          <w:rFonts w:ascii="Times New Roman" w:eastAsia="Times New Roman" w:hAnsi="Times New Roman" w:cs="Times New Roman"/>
          <w:sz w:val="24"/>
          <w:szCs w:val="24"/>
        </w:rPr>
        <w:t xml:space="preserve"> рентгенографії, у  закладі охорони здоров’я (ЗОЗ).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Забезпечення надання ургентної стоматологічної допомоги дітям та дорослим,  а також планової стоматологічної допомоги дітям (крім </w:t>
      </w:r>
      <w:proofErr w:type="spellStart"/>
      <w:r>
        <w:rPr>
          <w:rFonts w:ascii="Times New Roman" w:eastAsia="Times New Roman" w:hAnsi="Times New Roman" w:cs="Times New Roman"/>
          <w:sz w:val="24"/>
          <w:szCs w:val="24"/>
        </w:rPr>
        <w:t>ортодонтичних</w:t>
      </w:r>
      <w:proofErr w:type="spellEnd"/>
      <w:r>
        <w:rPr>
          <w:rFonts w:ascii="Times New Roman" w:eastAsia="Times New Roman" w:hAnsi="Times New Roman" w:cs="Times New Roman"/>
          <w:sz w:val="24"/>
          <w:szCs w:val="24"/>
        </w:rPr>
        <w:t xml:space="preserve"> процедур та протезування).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Взаємодія з іншими надавачами медичних послуг для своєчасного та ефективного надання допомоги пацієнтам.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Інформування пацієнтів щодо можливостей профілактики та лікування, залучення до ухвалення рішень щодо їхнього здоров'я, узгодження плану лікування з пацієнтами відповідно до їхніх очікувань та можливостей.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rPr>
        <w:t>хвороб</w:t>
      </w:r>
      <w:proofErr w:type="spellEnd"/>
      <w:r>
        <w:rPr>
          <w:rFonts w:ascii="Times New Roman" w:eastAsia="Times New Roman" w:hAnsi="Times New Roman" w:cs="Times New Roman"/>
          <w:sz w:val="24"/>
          <w:szCs w:val="24"/>
        </w:rPr>
        <w:t>.</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Дотримання вимог законодавства у сфері протидії насильству, зокрема, виявлення ознак насильства у пацієнтів та повідомлення відповідних служб відповідно до вимог законодавства.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Забезпечення дотримання принципів </w:t>
      </w:r>
      <w:proofErr w:type="spellStart"/>
      <w:r>
        <w:rPr>
          <w:rFonts w:ascii="Times New Roman" w:eastAsia="Times New Roman" w:hAnsi="Times New Roman" w:cs="Times New Roman"/>
          <w:sz w:val="24"/>
          <w:szCs w:val="24"/>
        </w:rPr>
        <w:t>безбар’єрності</w:t>
      </w:r>
      <w:proofErr w:type="spellEnd"/>
      <w:r>
        <w:rPr>
          <w:rFonts w:ascii="Times New Roman" w:eastAsia="Times New Roman" w:hAnsi="Times New Roman" w:cs="Times New Roman"/>
          <w:sz w:val="24"/>
          <w:szCs w:val="24"/>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sz w:val="24"/>
          <w:szCs w:val="24"/>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CF6DB0" w:rsidRDefault="00CF6DB0" w:rsidP="00CF6DB0">
      <w:pPr>
        <w:keepLines/>
        <w:shd w:val="clear" w:color="auto" w:fill="FFFFFF"/>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Вимоги до спеціалістів та кількості фахівців, які працюють на посадах: </w:t>
      </w:r>
    </w:p>
    <w:p w:rsidR="00CF6DB0" w:rsidRDefault="00CF6DB0" w:rsidP="00CF6DB0">
      <w:pPr>
        <w:keepLines/>
        <w:shd w:val="clear" w:color="auto" w:fill="FFFFFF"/>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За місцем надання медичних послуг: </w:t>
      </w:r>
    </w:p>
    <w:p w:rsidR="00CF6DB0" w:rsidRDefault="00CF6DB0" w:rsidP="00CF6DB0">
      <w:pPr>
        <w:keepLines/>
        <w:shd w:val="clear" w:color="auto" w:fill="FFFFFF"/>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Лікар-стоматолог та/або лікар-стоматолог дитячий, та/або лікар-стоматолог-терапевт, та/або лікар-стоматолог-хірург, та/або лікар зубний, та/або лікар-хірург </w:t>
      </w:r>
      <w:proofErr w:type="spellStart"/>
      <w:r>
        <w:rPr>
          <w:rFonts w:ascii="Times New Roman" w:eastAsia="Times New Roman" w:hAnsi="Times New Roman" w:cs="Times New Roman"/>
          <w:sz w:val="24"/>
          <w:szCs w:val="24"/>
        </w:rPr>
        <w:t>щелепно</w:t>
      </w:r>
      <w:proofErr w:type="spellEnd"/>
      <w:r>
        <w:rPr>
          <w:rFonts w:ascii="Times New Roman" w:eastAsia="Times New Roman" w:hAnsi="Times New Roman" w:cs="Times New Roman"/>
          <w:sz w:val="24"/>
          <w:szCs w:val="24"/>
        </w:rPr>
        <w:t xml:space="preserve">-лицьовий – щонайменше 2 особи із зазначеного переліку, які працюють за основним місцем роботи в цьому ЗОЗ. </w:t>
      </w:r>
    </w:p>
    <w:p w:rsidR="00CF6DB0" w:rsidRDefault="00CF6DB0" w:rsidP="00CF6DB0">
      <w:pPr>
        <w:keepLines/>
        <w:shd w:val="clear" w:color="auto" w:fill="FFFFFF"/>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Сестра медична (брат медичний) – щонайменше 2 особи, які працюють за основним місцем роботи в цьому ЗОЗ. </w:t>
      </w:r>
    </w:p>
    <w:p w:rsidR="00CF6DB0" w:rsidRDefault="00CF6DB0" w:rsidP="00CF6DB0">
      <w:pPr>
        <w:keepLines/>
        <w:shd w:val="clear" w:color="auto" w:fill="FFFFFF"/>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Вимоги до переліку обладнання: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У ЗОЗ: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система рентгенівська діагностична та/або дентальний рентген-апарат;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портативний дефібрилятор з функцією синхронізації. </w:t>
      </w:r>
    </w:p>
    <w:p w:rsidR="00CF6DB0" w:rsidRDefault="00CF6DB0" w:rsidP="00CF6DB0">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 місцем надання медичних послуг: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стоматологічна установка;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стоматологічне крісло пацієнта;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набір інструментів для проведення трахеотомії;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мішок ручної вентиляції </w:t>
      </w:r>
      <w:proofErr w:type="spellStart"/>
      <w:r>
        <w:rPr>
          <w:rFonts w:ascii="Times New Roman" w:eastAsia="Times New Roman" w:hAnsi="Times New Roman" w:cs="Times New Roman"/>
          <w:sz w:val="24"/>
          <w:szCs w:val="24"/>
        </w:rPr>
        <w:t>легенів</w:t>
      </w:r>
      <w:proofErr w:type="spellEnd"/>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аптечка для надання невідкладної допомоги;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тонометр та/або тонометр педіатричний з манжетками для дітей різного віку;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термометр безконтактний. </w:t>
      </w:r>
    </w:p>
    <w:p w:rsidR="00CF6DB0" w:rsidRDefault="00CF6DB0" w:rsidP="00CF6DB0">
      <w:pPr>
        <w:keepLines/>
        <w:shd w:val="clear" w:color="auto" w:fill="FFFFFF"/>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F6DB0" w:rsidRDefault="00CF6DB0" w:rsidP="00CF6DB0">
      <w:pPr>
        <w:keepLines/>
        <w:shd w:val="clear" w:color="auto" w:fill="FFFFFF"/>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Інші вимоги: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Наявність ліцензії на провадження господарської діяльності з медичної практики за спеціальністю стоматологія та/або терапевтична стоматологія, та/або хірургічна стоматологія, та/або дитяча стоматологія. </w:t>
      </w:r>
    </w:p>
    <w:p w:rsidR="00CF6DB0" w:rsidRDefault="00CF6DB0" w:rsidP="00CF6DB0">
      <w:pPr>
        <w:keepLines/>
        <w:shd w:val="clear" w:color="auto" w:fill="FFFFFF"/>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w:t>
      </w:r>
    </w:p>
    <w:p w:rsidR="00CB79E6" w:rsidRDefault="00CB79E6">
      <w:bookmarkStart w:id="0" w:name="_GoBack"/>
      <w:bookmarkEnd w:id="0"/>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B0"/>
    <w:rsid w:val="00CB79E6"/>
    <w:rsid w:val="00CF6D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7EAD2-9EBF-4FA0-B073-2D8FF7B2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DB0"/>
    <w:rPr>
      <w:rFonts w:ascii="Calibri" w:eastAsia="Calibri" w:hAnsi="Calibri" w:cs="Calibri"/>
      <w:lang w:val="uk" w:eastAsia="uk-UA"/>
    </w:rPr>
  </w:style>
  <w:style w:type="paragraph" w:styleId="1">
    <w:name w:val="heading 1"/>
    <w:basedOn w:val="a"/>
    <w:next w:val="a"/>
    <w:link w:val="10"/>
    <w:uiPriority w:val="9"/>
    <w:qFormat/>
    <w:rsid w:val="00CF6DB0"/>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DB0"/>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4234</Words>
  <Characters>2414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2025-09-30T17:00:00Z</dcterms:created>
  <dcterms:modified xsi:type="dcterms:W3CDTF">2025-09-30T17:00:00Z</dcterms:modified>
</cp:coreProperties>
</file>