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1CA8A77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130C1" w:rsidRPr="00A130C1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навісу  в корпусі "В" КНП "ТОКПЛ"  ТОР  за адресою  м. Тернопіль, вул. Тролейбусна, 14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6F490C44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130C1" w:rsidRPr="00A130C1">
        <w:rPr>
          <w:rFonts w:ascii="Times New Roman" w:hAnsi="Times New Roman" w:cs="Times New Roman"/>
          <w:sz w:val="24"/>
          <w:szCs w:val="24"/>
          <w:lang w:eastAsia="ru-RU"/>
        </w:rPr>
        <w:t>UA-2023-06-30-003427-a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D877D8D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A130C1" w:rsidRPr="00A130C1">
        <w:rPr>
          <w:rFonts w:ascii="Times New Roman" w:hAnsi="Times New Roman" w:cs="Times New Roman"/>
          <w:sz w:val="24"/>
          <w:szCs w:val="24"/>
          <w:lang w:eastAsia="ru-RU"/>
        </w:rPr>
        <w:t>Поточний ремонт - влаштування навісу  в корпусі "В" КНП "ТОКПЛ"  ТОР  за адресою  м. Тернопіль, вул. 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2B7280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130C1">
        <w:rPr>
          <w:rFonts w:ascii="Times New Roman" w:hAnsi="Times New Roman" w:cs="Times New Roman"/>
          <w:color w:val="333333"/>
          <w:sz w:val="24"/>
          <w:szCs w:val="24"/>
        </w:rPr>
        <w:t>84 752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B6D6BE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130C1">
        <w:rPr>
          <w:rFonts w:ascii="Times New Roman" w:hAnsi="Times New Roman" w:cs="Times New Roman"/>
          <w:color w:val="333333"/>
          <w:sz w:val="24"/>
          <w:szCs w:val="24"/>
        </w:rPr>
        <w:t>84 752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130C1"/>
    <w:rsid w:val="00A82284"/>
    <w:rsid w:val="00A906A8"/>
    <w:rsid w:val="00B24DAC"/>
    <w:rsid w:val="00C27E30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2022-09-15T12:11:00Z</dcterms:created>
  <dcterms:modified xsi:type="dcterms:W3CDTF">2023-06-30T09:01:00Z</dcterms:modified>
</cp:coreProperties>
</file>