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7A9D1DE1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лікарськ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засоб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</w:t>
      </w:r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–33600000-6 Фармацевтична продукція (CPV) (МНН: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Diazepam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Morphine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Fentanyl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Thiopental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Suxamethonium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Atracurium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Propofol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Sevoflurane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Phenobarbital</w:t>
      </w:r>
      <w:proofErr w:type="spellEnd"/>
      <w:r w:rsidR="000C55E5" w:rsidRPr="000C55E5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C55E5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714C4719" w:rsidR="00742949" w:rsidRDefault="00DB1236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UA-2023-02-02-010164-a</w:t>
      </w:r>
    </w:p>
    <w:p w14:paraId="1703E380" w14:textId="77777777" w:rsidR="00500572" w:rsidRPr="00500572" w:rsidRDefault="00500572" w:rsidP="00500572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333333"/>
          <w:shd w:val="clear" w:color="auto" w:fill="FFFFFF"/>
        </w:rPr>
      </w:pP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E6C3A77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лікарських засобів за кодом </w:t>
      </w:r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ДК 021:2015 –33600000-6 Фармацевтична продукція (CPV) (МНН: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Diazepam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Morphine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Fentanyl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Thiopental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Suxamethonium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Atracurium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Propofol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Sevoflurane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Phenobarbital</w:t>
      </w:r>
      <w:proofErr w:type="spellEnd"/>
      <w:r w:rsidR="000C55E5" w:rsidRPr="000C55E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5B22E833" w:rsidR="00B21CF8" w:rsidRPr="00457B39" w:rsidRDefault="00DB1236" w:rsidP="00CE27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591565">
        <w:rPr>
          <w:rFonts w:ascii="Times New Roman" w:hAnsi="Times New Roman" w:cs="Times New Roman"/>
          <w:sz w:val="24"/>
          <w:szCs w:val="24"/>
          <w:lang w:eastAsia="ru-RU"/>
        </w:rPr>
        <w:t>0 0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00,00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 xml:space="preserve"> грн.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>шістсот сорок</w:t>
      </w:r>
      <w:r w:rsidR="005005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тисяч грн. 00 коп.) з урахуванням  ПДВ</w:t>
      </w:r>
      <w:r w:rsidR="00457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DF71598" w14:textId="539D1A13" w:rsidR="000C55E5" w:rsidRPr="00457B39" w:rsidRDefault="00DB1236" w:rsidP="000C55E5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5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0C55E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0C55E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C55E5">
        <w:rPr>
          <w:rFonts w:ascii="Times New Roman" w:hAnsi="Times New Roman" w:cs="Times New Roman"/>
          <w:sz w:val="24"/>
          <w:szCs w:val="24"/>
        </w:rPr>
        <w:t xml:space="preserve"> та </w:t>
      </w:r>
      <w:r w:rsidR="00BB06ED" w:rsidRPr="000C55E5">
        <w:rPr>
          <w:rFonts w:ascii="Times New Roman" w:hAnsi="Times New Roman"/>
          <w:sz w:val="24"/>
          <w:szCs w:val="24"/>
        </w:rPr>
        <w:t xml:space="preserve"> </w:t>
      </w:r>
      <w:r w:rsidR="00CD013F" w:rsidRPr="000C55E5">
        <w:rPr>
          <w:rFonts w:ascii="Times New Roman" w:hAnsi="Times New Roman"/>
          <w:sz w:val="24"/>
          <w:szCs w:val="24"/>
        </w:rPr>
        <w:t>дан</w:t>
      </w:r>
      <w:r w:rsidR="000C55E5">
        <w:rPr>
          <w:rFonts w:ascii="Times New Roman" w:hAnsi="Times New Roman"/>
          <w:sz w:val="24"/>
          <w:szCs w:val="24"/>
        </w:rPr>
        <w:t>их</w:t>
      </w:r>
      <w:r w:rsidR="00CD013F" w:rsidRPr="000C55E5">
        <w:rPr>
          <w:rFonts w:ascii="Times New Roman" w:hAnsi="Times New Roman"/>
          <w:sz w:val="24"/>
          <w:szCs w:val="24"/>
        </w:rPr>
        <w:t xml:space="preserve"> реєстру оптово-відпускних цін на лікарські засоби </w:t>
      </w:r>
      <w:r w:rsidRPr="000C55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 w:rsidRPr="000C55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>640 0</w:t>
      </w:r>
      <w:r w:rsidR="000C55E5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00,00 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 xml:space="preserve">грн. </w:t>
      </w:r>
      <w:r w:rsidR="000C55E5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 xml:space="preserve">шістсот сорок </w:t>
      </w:r>
      <w:r w:rsidR="000C55E5" w:rsidRPr="00457B39">
        <w:rPr>
          <w:rFonts w:ascii="Times New Roman" w:hAnsi="Times New Roman" w:cs="Times New Roman"/>
          <w:sz w:val="24"/>
          <w:szCs w:val="24"/>
          <w:lang w:eastAsia="ru-RU"/>
        </w:rPr>
        <w:t>тисяч грн. 00 коп.) з урахуванням  ПДВ</w:t>
      </w:r>
      <w:r w:rsidR="000C55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1DB568B" w14:textId="1B0453F8" w:rsidR="00457B39" w:rsidRPr="00457B39" w:rsidRDefault="00457B39" w:rsidP="000C55E5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05BA2" w14:textId="5693C06D" w:rsidR="00CD013F" w:rsidRPr="00457B39" w:rsidRDefault="00CD013F" w:rsidP="00457B3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5882E" w14:textId="401844D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9A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04F5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B0591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8C3312C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5D05C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476BBE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2"/>
  </w:num>
  <w:num w:numId="3" w16cid:durableId="16777228">
    <w:abstractNumId w:val="3"/>
  </w:num>
  <w:num w:numId="4" w16cid:durableId="1341618927">
    <w:abstractNumId w:val="0"/>
  </w:num>
  <w:num w:numId="5" w16cid:durableId="1607425091">
    <w:abstractNumId w:val="1"/>
  </w:num>
  <w:num w:numId="6" w16cid:durableId="1028675989">
    <w:abstractNumId w:val="4"/>
  </w:num>
  <w:num w:numId="7" w16cid:durableId="532959089">
    <w:abstractNumId w:val="6"/>
  </w:num>
  <w:num w:numId="8" w16cid:durableId="610867024">
    <w:abstractNumId w:val="5"/>
  </w:num>
  <w:num w:numId="9" w16cid:durableId="571546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C55E5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57B39"/>
    <w:rsid w:val="004F5E91"/>
    <w:rsid w:val="00500572"/>
    <w:rsid w:val="00502856"/>
    <w:rsid w:val="00513075"/>
    <w:rsid w:val="0053015A"/>
    <w:rsid w:val="00535257"/>
    <w:rsid w:val="005667AA"/>
    <w:rsid w:val="00591565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82A1F"/>
    <w:rsid w:val="00996F41"/>
    <w:rsid w:val="009D62AB"/>
    <w:rsid w:val="009F0981"/>
    <w:rsid w:val="009F166B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D013F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2023-04-20T06:48:00Z</dcterms:created>
  <dcterms:modified xsi:type="dcterms:W3CDTF">2023-04-20T06:48:00Z</dcterms:modified>
</cp:coreProperties>
</file>