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A83053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</w:p>
    <w:p w14:paraId="052CDDBF" w14:textId="1185A52F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72C4" w:rsidRPr="006A72C4">
        <w:rPr>
          <w:rFonts w:ascii="Times New Roman" w:hAnsi="Times New Roman" w:cs="Times New Roman"/>
          <w:sz w:val="24"/>
          <w:szCs w:val="24"/>
          <w:lang w:eastAsia="ru-RU"/>
        </w:rPr>
        <w:t>UA-2022-11-03-004369-a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D592903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6A72C4" w:rsidRPr="006A72C4">
        <w:rPr>
          <w:rFonts w:ascii="Times New Roman" w:hAnsi="Times New Roman"/>
          <w:bCs/>
          <w:iCs/>
          <w:color w:val="000000"/>
          <w:sz w:val="24"/>
          <w:szCs w:val="24"/>
        </w:rPr>
        <w:t>М'ясо яловичини 1 категорії, охолоджене (Код ДК 021:2015- 15110000-2 - М’ясо)</w:t>
      </w:r>
      <w:r w:rsidR="00542DF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CCA17E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88 500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C08E5F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88 500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96</cp:revision>
  <cp:lastPrinted>2021-08-05T11:01:00Z</cp:lastPrinted>
  <dcterms:created xsi:type="dcterms:W3CDTF">2021-08-05T13:24:00Z</dcterms:created>
  <dcterms:modified xsi:type="dcterms:W3CDTF">2022-11-03T09:29:00Z</dcterms:modified>
</cp:coreProperties>
</file>