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ADEB07C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44CEB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C44CEB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C44CEB">
        <w:rPr>
          <w:rFonts w:ascii="Times New Roman" w:hAnsi="Times New Roman"/>
          <w:sz w:val="24"/>
          <w:szCs w:val="24"/>
        </w:rPr>
        <w:t xml:space="preserve"> тести для визначення </w:t>
      </w:r>
      <w:proofErr w:type="spellStart"/>
      <w:r w:rsidR="00C44CEB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C44CEB">
        <w:rPr>
          <w:rFonts w:ascii="Times New Roman" w:hAnsi="Times New Roman"/>
          <w:sz w:val="24"/>
          <w:szCs w:val="24"/>
        </w:rPr>
        <w:t xml:space="preserve"> І</w:t>
      </w:r>
      <w:r w:rsidR="00A067D9" w:rsidRPr="00CD189B">
        <w:rPr>
          <w:rFonts w:ascii="Times New Roman" w:hAnsi="Times New Roman"/>
          <w:sz w:val="24"/>
          <w:szCs w:val="24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7C6EB7C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C44CEB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3</w:t>
      </w:r>
      <w:r w:rsidR="00A067D9">
        <w:rPr>
          <w:rFonts w:ascii="Times New Roman" w:hAnsi="Times New Roman" w:cs="Times New Roman"/>
          <w:sz w:val="24"/>
          <w:szCs w:val="24"/>
        </w:rPr>
        <w:t>1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A067D9">
        <w:rPr>
          <w:rFonts w:ascii="Times New Roman" w:hAnsi="Times New Roman" w:cs="Times New Roman"/>
          <w:sz w:val="24"/>
          <w:szCs w:val="24"/>
        </w:rPr>
        <w:t>11</w:t>
      </w:r>
      <w:r w:rsidR="00C44CEB">
        <w:rPr>
          <w:rFonts w:ascii="Times New Roman" w:hAnsi="Times New Roman" w:cs="Times New Roman"/>
          <w:sz w:val="24"/>
          <w:szCs w:val="24"/>
        </w:rPr>
        <w:t>22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1FCAC9F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44CEB">
        <w:rPr>
          <w:rFonts w:ascii="Times New Roman" w:hAnsi="Times New Roman"/>
          <w:sz w:val="24"/>
          <w:szCs w:val="24"/>
        </w:rPr>
        <w:t xml:space="preserve">швидкі </w:t>
      </w:r>
      <w:proofErr w:type="spellStart"/>
      <w:r w:rsidR="00C44CEB">
        <w:rPr>
          <w:rFonts w:ascii="Times New Roman" w:hAnsi="Times New Roman"/>
          <w:sz w:val="24"/>
          <w:szCs w:val="24"/>
        </w:rPr>
        <w:t>імунохроматографічні</w:t>
      </w:r>
      <w:proofErr w:type="spellEnd"/>
      <w:r w:rsidR="00C44CEB">
        <w:rPr>
          <w:rFonts w:ascii="Times New Roman" w:hAnsi="Times New Roman"/>
          <w:sz w:val="24"/>
          <w:szCs w:val="24"/>
        </w:rPr>
        <w:t xml:space="preserve"> тести для визначення </w:t>
      </w:r>
      <w:proofErr w:type="spellStart"/>
      <w:r w:rsidR="00C44CEB">
        <w:rPr>
          <w:rFonts w:ascii="Times New Roman" w:hAnsi="Times New Roman"/>
          <w:sz w:val="24"/>
          <w:szCs w:val="24"/>
        </w:rPr>
        <w:t>тропоніну</w:t>
      </w:r>
      <w:proofErr w:type="spellEnd"/>
      <w:r w:rsidR="00C44CEB">
        <w:rPr>
          <w:rFonts w:ascii="Times New Roman" w:hAnsi="Times New Roman"/>
          <w:sz w:val="24"/>
          <w:szCs w:val="24"/>
        </w:rPr>
        <w:t xml:space="preserve"> І</w:t>
      </w:r>
      <w:r w:rsidR="00C44CEB" w:rsidRPr="00CD189B">
        <w:rPr>
          <w:rFonts w:ascii="Times New Roman" w:hAnsi="Times New Roman"/>
          <w:sz w:val="24"/>
          <w:szCs w:val="24"/>
        </w:rPr>
        <w:t xml:space="preserve"> </w:t>
      </w:r>
      <w:r w:rsidR="00C44CEB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C44CEB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 w:rsidR="00C44CEB" w:rsidRPr="00A86D0B">
        <w:rPr>
          <w:rFonts w:ascii="Times New Roman" w:hAnsi="Times New Roman"/>
          <w:sz w:val="24"/>
          <w:szCs w:val="24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A86D0B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E7A3ECA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62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6B9750DA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62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2590D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00,00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636B08"/>
    <w:rsid w:val="00694292"/>
    <w:rsid w:val="00A067D9"/>
    <w:rsid w:val="00A86D0B"/>
    <w:rsid w:val="00A906A8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2022-03-10T09:49:00Z</dcterms:modified>
</cp:coreProperties>
</file>