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9E53FAE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1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74781EDB" w14:textId="6C9C9499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B020B" w:rsidRPr="00EB020B">
        <w:rPr>
          <w:rFonts w:ascii="Times New Roman" w:hAnsi="Times New Roman" w:cs="Times New Roman"/>
          <w:sz w:val="24"/>
          <w:szCs w:val="24"/>
        </w:rPr>
        <w:t>UA-2021-10-08-000818-c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AD6553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B64A32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B020B">
        <w:rPr>
          <w:rFonts w:ascii="Times New Roman" w:hAnsi="Times New Roman" w:cs="Times New Roman"/>
          <w:color w:val="333333"/>
          <w:sz w:val="24"/>
          <w:szCs w:val="24"/>
        </w:rPr>
        <w:t>3740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4F9AD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B020B">
        <w:rPr>
          <w:rFonts w:ascii="Times New Roman" w:hAnsi="Times New Roman" w:cs="Times New Roman"/>
          <w:color w:val="333333"/>
          <w:sz w:val="24"/>
          <w:szCs w:val="24"/>
        </w:rPr>
        <w:t>3740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19223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65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9A6E3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020B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2022-10-26T13:43:00Z</dcterms:modified>
</cp:coreProperties>
</file>