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6B53FE3" w:rsidR="00DB1236" w:rsidRPr="00692B2C" w:rsidRDefault="00DB1236" w:rsidP="00692B2C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 w:rsidRPr="00692B2C">
        <w:rPr>
          <w:b/>
          <w:bCs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2B2C" w:rsidRPr="00692B2C">
        <w:rPr>
          <w:bCs/>
          <w:color w:val="000000"/>
          <w:lang w:eastAsia="ru-RU"/>
        </w:rPr>
        <w:t xml:space="preserve">Поточний ремонт </w:t>
      </w:r>
      <w:r w:rsidR="00692B2C" w:rsidRPr="00692B2C">
        <w:rPr>
          <w:bCs/>
          <w:spacing w:val="-3"/>
          <w:sz w:val="22"/>
          <w:szCs w:val="22"/>
        </w:rPr>
        <w:t>дорожнього покриття</w:t>
      </w:r>
      <w:r w:rsidR="00692B2C" w:rsidRPr="00692B2C">
        <w:rPr>
          <w:bCs/>
          <w:color w:val="000000"/>
          <w:lang w:eastAsia="ru-RU"/>
        </w:rPr>
        <w:t xml:space="preserve"> на території Комунального некомерційного підприємства “Тернопільська обласна клінічна психоневрологічна лікарня” Тернопільської обласної ради (</w:t>
      </w:r>
      <w:r w:rsidR="00692B2C" w:rsidRPr="00692B2C">
        <w:rPr>
          <w:bCs/>
          <w:color w:val="333333"/>
        </w:rPr>
        <w:t>ДК 021:2015: 45230000-8: Будівельні роботи та поточний ремонт</w:t>
      </w:r>
      <w:r w:rsidR="00692B2C" w:rsidRPr="00692B2C">
        <w:rPr>
          <w:bCs/>
          <w:color w:val="000000"/>
          <w:lang w:eastAsia="ru-RU"/>
        </w:rPr>
        <w:t>).</w:t>
      </w:r>
    </w:p>
    <w:p w14:paraId="6F8EFF37" w14:textId="03843563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2B2C" w:rsidRPr="00692B2C">
        <w:rPr>
          <w:rFonts w:ascii="Times New Roman" w:hAnsi="Times New Roman" w:cs="Times New Roman"/>
          <w:sz w:val="24"/>
          <w:szCs w:val="24"/>
        </w:rPr>
        <w:t>UA-2021-10-21-006320-a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4E2B68C" w:rsidR="00DB1236" w:rsidRPr="008E0200" w:rsidRDefault="00DB1236" w:rsidP="008E0200">
      <w:pPr>
        <w:pStyle w:val="rvps2"/>
        <w:shd w:val="clear" w:color="auto" w:fill="FFFFFF"/>
        <w:tabs>
          <w:tab w:val="left" w:pos="720"/>
        </w:tabs>
        <w:spacing w:before="0" w:beforeAutospacing="0" w:after="150" w:afterAutospacing="0"/>
        <w:ind w:firstLine="426"/>
        <w:jc w:val="both"/>
        <w:rPr>
          <w:bCs/>
        </w:rPr>
      </w:pPr>
      <w:r>
        <w:rPr>
          <w:lang w:eastAsia="ru-RU"/>
        </w:rPr>
        <w:t xml:space="preserve">Розмір бюджетного призначення для предмета закупівлі </w:t>
      </w:r>
      <w:r w:rsidRPr="00D16190">
        <w:rPr>
          <w:lang w:eastAsia="ru-RU"/>
        </w:rPr>
        <w:t xml:space="preserve">по </w:t>
      </w:r>
      <w:r w:rsidR="00692B2C" w:rsidRPr="00692B2C">
        <w:rPr>
          <w:bCs/>
          <w:color w:val="000000"/>
          <w:lang w:eastAsia="ru-RU"/>
        </w:rPr>
        <w:t xml:space="preserve">Поточний ремонт </w:t>
      </w:r>
      <w:r w:rsidR="00692B2C" w:rsidRPr="00692B2C">
        <w:rPr>
          <w:bCs/>
          <w:spacing w:val="-3"/>
          <w:sz w:val="22"/>
          <w:szCs w:val="22"/>
        </w:rPr>
        <w:t>дорожнього покриття</w:t>
      </w:r>
      <w:r w:rsidR="00692B2C" w:rsidRPr="00692B2C">
        <w:rPr>
          <w:bCs/>
          <w:color w:val="000000"/>
          <w:lang w:eastAsia="ru-RU"/>
        </w:rPr>
        <w:t xml:space="preserve"> на території Комунального некомерційного підприємства “Тернопільська обласна клінічна психоневрологічна лікарня” Тернопільської обласної ради (</w:t>
      </w:r>
      <w:r w:rsidR="00692B2C" w:rsidRPr="00692B2C">
        <w:rPr>
          <w:bCs/>
          <w:color w:val="333333"/>
        </w:rPr>
        <w:t>ДК 021:2015: 45230000-8: Будівельні роботи та поточний ремонт</w:t>
      </w:r>
      <w:r w:rsidR="00692B2C" w:rsidRPr="00692B2C">
        <w:rPr>
          <w:bCs/>
          <w:color w:val="000000"/>
          <w:lang w:eastAsia="ru-RU"/>
        </w:rPr>
        <w:t>)</w:t>
      </w:r>
      <w:r w:rsidR="008E0200">
        <w:rPr>
          <w:bCs/>
          <w:color w:val="000000"/>
          <w:lang w:eastAsia="ru-RU"/>
        </w:rPr>
        <w:t xml:space="preserve"> </w:t>
      </w:r>
      <w:r>
        <w:rPr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lang w:val="ru-RU" w:eastAsia="ru-RU"/>
        </w:rPr>
        <w:t>’</w:t>
      </w:r>
      <w:r>
        <w:rPr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B9EF65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92B2C">
        <w:rPr>
          <w:rFonts w:ascii="Times New Roman" w:hAnsi="Times New Roman" w:cs="Times New Roman"/>
          <w:color w:val="333333"/>
          <w:sz w:val="24"/>
          <w:szCs w:val="24"/>
        </w:rPr>
        <w:t>150 00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145552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92B2C">
        <w:rPr>
          <w:rFonts w:ascii="Times New Roman" w:hAnsi="Times New Roman" w:cs="Times New Roman"/>
          <w:color w:val="333333"/>
          <w:sz w:val="24"/>
          <w:szCs w:val="24"/>
        </w:rPr>
        <w:t>150 00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2B2C"/>
    <w:rsid w:val="00694292"/>
    <w:rsid w:val="006C6A9F"/>
    <w:rsid w:val="008E0200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rvps2">
    <w:name w:val="rvps2"/>
    <w:basedOn w:val="a"/>
    <w:qFormat/>
    <w:rsid w:val="0069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2021-10-26T07:25:00Z</dcterms:modified>
</cp:coreProperties>
</file>