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41D96F9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164DC8">
        <w:rPr>
          <w:rFonts w:ascii="Times New Roman" w:hAnsi="Times New Roman" w:cs="Times New Roman"/>
          <w:color w:val="000000"/>
        </w:rPr>
        <w:t>Буряк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237EA35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30C12" w:rsidRPr="00630C12">
        <w:rPr>
          <w:rFonts w:ascii="Times New Roman" w:hAnsi="Times New Roman" w:cs="Times New Roman"/>
          <w:sz w:val="24"/>
          <w:szCs w:val="24"/>
        </w:rPr>
        <w:t>UA-2021-09-16-004801-c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E6BF8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64DC8">
        <w:rPr>
          <w:rFonts w:ascii="Times New Roman" w:hAnsi="Times New Roman" w:cs="Times New Roman"/>
          <w:color w:val="000000"/>
        </w:rPr>
        <w:t>буряк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B4DC5F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>135 0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0548B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135 0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354DE"/>
    <w:rsid w:val="004F5E91"/>
    <w:rsid w:val="00502856"/>
    <w:rsid w:val="0053015A"/>
    <w:rsid w:val="00572D2E"/>
    <w:rsid w:val="00630C12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2021-09-17T09:44:00Z</dcterms:modified>
</cp:coreProperties>
</file>